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B17F38" w:rsidP="000958F4">
      <w:pPr>
        <w:spacing w:after="0" w:line="480" w:lineRule="auto"/>
        <w:contextualSpacing/>
        <w:jc w:val="center"/>
        <w:rPr>
          <w:rFonts w:ascii="Times New Roman" w:hAnsi="Times New Roman" w:cs="Times New Roman"/>
          <w:b/>
          <w:sz w:val="24"/>
          <w:szCs w:val="24"/>
        </w:rPr>
      </w:pPr>
      <w:r w:rsidRPr="000958F4">
        <w:rPr>
          <w:rFonts w:ascii="Times New Roman" w:hAnsi="Times New Roman" w:cs="Times New Roman"/>
          <w:b/>
          <w:sz w:val="24"/>
          <w:szCs w:val="24"/>
        </w:rPr>
        <w:t>NHLE’s Case Study</w:t>
      </w: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B17F38" w:rsidP="000958F4">
      <w:pPr>
        <w:spacing w:after="0" w:line="480" w:lineRule="auto"/>
        <w:contextualSpacing/>
        <w:jc w:val="center"/>
        <w:rPr>
          <w:rFonts w:ascii="Times New Roman" w:hAnsi="Times New Roman" w:cs="Times New Roman"/>
          <w:sz w:val="24"/>
          <w:szCs w:val="24"/>
        </w:rPr>
      </w:pPr>
      <w:r w:rsidRPr="000958F4">
        <w:rPr>
          <w:rFonts w:ascii="Times New Roman" w:hAnsi="Times New Roman" w:cs="Times New Roman"/>
          <w:sz w:val="24"/>
          <w:szCs w:val="24"/>
        </w:rPr>
        <w:t>Name:</w:t>
      </w:r>
    </w:p>
    <w:p w:rsidR="00F367DA" w:rsidRPr="000958F4" w:rsidRDefault="00B17F38" w:rsidP="000958F4">
      <w:pPr>
        <w:spacing w:after="0" w:line="480" w:lineRule="auto"/>
        <w:contextualSpacing/>
        <w:jc w:val="center"/>
        <w:rPr>
          <w:rFonts w:ascii="Times New Roman" w:hAnsi="Times New Roman" w:cs="Times New Roman"/>
          <w:sz w:val="24"/>
          <w:szCs w:val="24"/>
        </w:rPr>
      </w:pPr>
      <w:r w:rsidRPr="000958F4">
        <w:rPr>
          <w:rFonts w:ascii="Times New Roman" w:hAnsi="Times New Roman" w:cs="Times New Roman"/>
          <w:sz w:val="24"/>
          <w:szCs w:val="24"/>
        </w:rPr>
        <w:t>Institution:</w:t>
      </w:r>
    </w:p>
    <w:p w:rsidR="00F367DA" w:rsidRPr="000958F4" w:rsidRDefault="00B17F38" w:rsidP="000958F4">
      <w:pPr>
        <w:spacing w:after="0" w:line="480" w:lineRule="auto"/>
        <w:contextualSpacing/>
        <w:jc w:val="center"/>
        <w:rPr>
          <w:rFonts w:ascii="Times New Roman" w:hAnsi="Times New Roman" w:cs="Times New Roman"/>
          <w:sz w:val="24"/>
          <w:szCs w:val="24"/>
        </w:rPr>
      </w:pPr>
      <w:r w:rsidRPr="000958F4">
        <w:rPr>
          <w:rFonts w:ascii="Times New Roman" w:hAnsi="Times New Roman" w:cs="Times New Roman"/>
          <w:sz w:val="24"/>
          <w:szCs w:val="24"/>
        </w:rPr>
        <w:t>Course:</w:t>
      </w:r>
    </w:p>
    <w:p w:rsidR="00F367DA" w:rsidRPr="000958F4" w:rsidRDefault="00B17F38" w:rsidP="000958F4">
      <w:pPr>
        <w:spacing w:after="0" w:line="480" w:lineRule="auto"/>
        <w:contextualSpacing/>
        <w:jc w:val="center"/>
        <w:rPr>
          <w:rFonts w:ascii="Times New Roman" w:hAnsi="Times New Roman" w:cs="Times New Roman"/>
          <w:sz w:val="24"/>
          <w:szCs w:val="24"/>
        </w:rPr>
      </w:pPr>
      <w:r w:rsidRPr="000958F4">
        <w:rPr>
          <w:rFonts w:ascii="Times New Roman" w:hAnsi="Times New Roman" w:cs="Times New Roman"/>
          <w:sz w:val="24"/>
          <w:szCs w:val="24"/>
        </w:rPr>
        <w:t>Instructor:</w:t>
      </w:r>
    </w:p>
    <w:p w:rsidR="00F367DA" w:rsidRPr="000958F4" w:rsidRDefault="00B17F38" w:rsidP="000958F4">
      <w:pPr>
        <w:spacing w:after="0" w:line="480" w:lineRule="auto"/>
        <w:contextualSpacing/>
        <w:jc w:val="center"/>
        <w:rPr>
          <w:rFonts w:ascii="Times New Roman" w:hAnsi="Times New Roman" w:cs="Times New Roman"/>
          <w:sz w:val="24"/>
          <w:szCs w:val="24"/>
        </w:rPr>
      </w:pPr>
      <w:r w:rsidRPr="000958F4">
        <w:rPr>
          <w:rFonts w:ascii="Times New Roman" w:hAnsi="Times New Roman" w:cs="Times New Roman"/>
          <w:sz w:val="24"/>
          <w:szCs w:val="24"/>
        </w:rPr>
        <w:t>Date:</w:t>
      </w: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C62621" w:rsidRPr="000958F4" w:rsidRDefault="00B17F38" w:rsidP="000958F4">
      <w:pPr>
        <w:spacing w:after="0" w:line="480" w:lineRule="auto"/>
        <w:contextualSpacing/>
        <w:jc w:val="center"/>
        <w:rPr>
          <w:rFonts w:ascii="Times New Roman" w:hAnsi="Times New Roman" w:cs="Times New Roman"/>
          <w:b/>
          <w:sz w:val="24"/>
          <w:szCs w:val="24"/>
        </w:rPr>
      </w:pPr>
      <w:r w:rsidRPr="000958F4">
        <w:rPr>
          <w:rFonts w:ascii="Times New Roman" w:hAnsi="Times New Roman" w:cs="Times New Roman"/>
          <w:b/>
          <w:sz w:val="24"/>
          <w:szCs w:val="24"/>
        </w:rPr>
        <w:lastRenderedPageBreak/>
        <w:t>NHLE’s Case Study</w:t>
      </w:r>
    </w:p>
    <w:p w:rsidR="00651FC8" w:rsidRPr="000958F4" w:rsidRDefault="00B17F38" w:rsidP="000958F4">
      <w:pPr>
        <w:spacing w:after="0" w:line="480" w:lineRule="auto"/>
        <w:contextualSpacing/>
        <w:jc w:val="center"/>
        <w:rPr>
          <w:rFonts w:ascii="Times New Roman" w:hAnsi="Times New Roman" w:cs="Times New Roman"/>
          <w:b/>
          <w:sz w:val="24"/>
          <w:szCs w:val="24"/>
        </w:rPr>
      </w:pPr>
      <w:r w:rsidRPr="000958F4">
        <w:rPr>
          <w:rFonts w:ascii="Times New Roman" w:hAnsi="Times New Roman" w:cs="Times New Roman"/>
          <w:b/>
          <w:sz w:val="24"/>
          <w:szCs w:val="24"/>
        </w:rPr>
        <w:t>Part 1</w:t>
      </w:r>
    </w:p>
    <w:p w:rsidR="00651FC8" w:rsidRPr="000958F4" w:rsidRDefault="00B17F38" w:rsidP="000958F4">
      <w:pPr>
        <w:spacing w:after="0" w:line="480" w:lineRule="auto"/>
        <w:contextualSpacing/>
        <w:rPr>
          <w:rFonts w:ascii="Times New Roman" w:hAnsi="Times New Roman" w:cs="Times New Roman"/>
          <w:b/>
          <w:sz w:val="24"/>
          <w:szCs w:val="24"/>
        </w:rPr>
      </w:pPr>
      <w:r w:rsidRPr="000958F4">
        <w:rPr>
          <w:rFonts w:ascii="Times New Roman" w:hAnsi="Times New Roman" w:cs="Times New Roman"/>
          <w:b/>
          <w:sz w:val="24"/>
          <w:szCs w:val="24"/>
        </w:rPr>
        <w:t>Question 1</w:t>
      </w:r>
    </w:p>
    <w:p w:rsidR="00651FC8" w:rsidRPr="000958F4" w:rsidRDefault="00B17F38" w:rsidP="000958F4">
      <w:pPr>
        <w:spacing w:after="0" w:line="480" w:lineRule="auto"/>
        <w:contextualSpacing/>
        <w:rPr>
          <w:rFonts w:ascii="Times New Roman" w:hAnsi="Times New Roman" w:cs="Times New Roman"/>
          <w:sz w:val="24"/>
          <w:szCs w:val="24"/>
        </w:rPr>
      </w:pPr>
      <w:r w:rsidRPr="000958F4">
        <w:rPr>
          <w:rFonts w:ascii="Times New Roman" w:hAnsi="Times New Roman" w:cs="Times New Roman"/>
          <w:b/>
          <w:sz w:val="24"/>
          <w:szCs w:val="24"/>
        </w:rPr>
        <w:tab/>
      </w:r>
      <w:r w:rsidRPr="000958F4">
        <w:rPr>
          <w:rFonts w:ascii="Times New Roman" w:hAnsi="Times New Roman" w:cs="Times New Roman"/>
          <w:sz w:val="24"/>
          <w:szCs w:val="24"/>
        </w:rPr>
        <w:t xml:space="preserve">As of the year 1998 and the facts of the case, the value chain of NHLE is </w:t>
      </w:r>
      <w:r w:rsidR="004B402C" w:rsidRPr="000958F4">
        <w:rPr>
          <w:rFonts w:ascii="Times New Roman" w:hAnsi="Times New Roman" w:cs="Times New Roman"/>
          <w:sz w:val="24"/>
          <w:szCs w:val="24"/>
        </w:rPr>
        <w:t>comprehensively</w:t>
      </w:r>
      <w:r w:rsidRPr="000958F4">
        <w:rPr>
          <w:rFonts w:ascii="Times New Roman" w:hAnsi="Times New Roman" w:cs="Times New Roman"/>
          <w:sz w:val="24"/>
          <w:szCs w:val="24"/>
        </w:rPr>
        <w:t xml:space="preserve"> </w:t>
      </w:r>
      <w:r w:rsidR="004B402C" w:rsidRPr="000958F4">
        <w:rPr>
          <w:rFonts w:ascii="Times New Roman" w:hAnsi="Times New Roman" w:cs="Times New Roman"/>
          <w:sz w:val="24"/>
          <w:szCs w:val="24"/>
        </w:rPr>
        <w:t>dependent</w:t>
      </w:r>
      <w:r w:rsidRPr="000958F4">
        <w:rPr>
          <w:rFonts w:ascii="Times New Roman" w:hAnsi="Times New Roman" w:cs="Times New Roman"/>
          <w:sz w:val="24"/>
          <w:szCs w:val="24"/>
        </w:rPr>
        <w:t xml:space="preserve"> on advertising, distribution, and </w:t>
      </w:r>
      <w:r w:rsidR="004B402C" w:rsidRPr="000958F4">
        <w:rPr>
          <w:rFonts w:ascii="Times New Roman" w:hAnsi="Times New Roman" w:cs="Times New Roman"/>
          <w:sz w:val="24"/>
          <w:szCs w:val="24"/>
        </w:rPr>
        <w:t>client</w:t>
      </w:r>
      <w:r w:rsidRPr="000958F4">
        <w:rPr>
          <w:rFonts w:ascii="Times New Roman" w:hAnsi="Times New Roman" w:cs="Times New Roman"/>
          <w:sz w:val="24"/>
          <w:szCs w:val="24"/>
        </w:rPr>
        <w:t xml:space="preserve"> service. </w:t>
      </w:r>
      <w:r w:rsidR="00610D84" w:rsidRPr="000958F4">
        <w:rPr>
          <w:rFonts w:ascii="Times New Roman" w:hAnsi="Times New Roman" w:cs="Times New Roman"/>
          <w:sz w:val="24"/>
          <w:szCs w:val="24"/>
        </w:rPr>
        <w:t xml:space="preserve">The </w:t>
      </w:r>
      <w:r w:rsidR="004B402C" w:rsidRPr="000958F4">
        <w:rPr>
          <w:rFonts w:ascii="Times New Roman" w:hAnsi="Times New Roman" w:cs="Times New Roman"/>
          <w:sz w:val="24"/>
          <w:szCs w:val="24"/>
        </w:rPr>
        <w:t>business</w:t>
      </w:r>
      <w:r w:rsidR="00610D84" w:rsidRPr="000958F4">
        <w:rPr>
          <w:rFonts w:ascii="Times New Roman" w:hAnsi="Times New Roman" w:cs="Times New Roman"/>
          <w:sz w:val="24"/>
          <w:szCs w:val="24"/>
        </w:rPr>
        <w:t xml:space="preserve"> is putting much </w:t>
      </w:r>
      <w:r w:rsidR="004B402C" w:rsidRPr="000958F4">
        <w:rPr>
          <w:rFonts w:ascii="Times New Roman" w:hAnsi="Times New Roman" w:cs="Times New Roman"/>
          <w:sz w:val="24"/>
          <w:szCs w:val="24"/>
        </w:rPr>
        <w:t>importance</w:t>
      </w:r>
      <w:r w:rsidR="00610D84" w:rsidRPr="000958F4">
        <w:rPr>
          <w:rFonts w:ascii="Times New Roman" w:hAnsi="Times New Roman" w:cs="Times New Roman"/>
          <w:sz w:val="24"/>
          <w:szCs w:val="24"/>
        </w:rPr>
        <w:t xml:space="preserve"> on </w:t>
      </w:r>
      <w:r w:rsidR="004B402C" w:rsidRPr="000958F4">
        <w:rPr>
          <w:rFonts w:ascii="Times New Roman" w:hAnsi="Times New Roman" w:cs="Times New Roman"/>
          <w:sz w:val="24"/>
          <w:szCs w:val="24"/>
        </w:rPr>
        <w:t>merchandise</w:t>
      </w:r>
      <w:r w:rsidR="00610D84" w:rsidRPr="000958F4">
        <w:rPr>
          <w:rFonts w:ascii="Times New Roman" w:hAnsi="Times New Roman" w:cs="Times New Roman"/>
          <w:sz w:val="24"/>
          <w:szCs w:val="24"/>
        </w:rPr>
        <w:t xml:space="preserve"> sales and </w:t>
      </w:r>
      <w:r w:rsidR="004B402C" w:rsidRPr="000958F4">
        <w:rPr>
          <w:rFonts w:ascii="Times New Roman" w:hAnsi="Times New Roman" w:cs="Times New Roman"/>
          <w:sz w:val="24"/>
          <w:szCs w:val="24"/>
        </w:rPr>
        <w:t>pursuing</w:t>
      </w:r>
      <w:r w:rsidR="00610D84" w:rsidRPr="000958F4">
        <w:rPr>
          <w:rFonts w:ascii="Times New Roman" w:hAnsi="Times New Roman" w:cs="Times New Roman"/>
          <w:sz w:val="24"/>
          <w:szCs w:val="24"/>
        </w:rPr>
        <w:t xml:space="preserve"> the </w:t>
      </w:r>
      <w:r w:rsidR="004B402C" w:rsidRPr="000958F4">
        <w:rPr>
          <w:rFonts w:ascii="Times New Roman" w:hAnsi="Times New Roman" w:cs="Times New Roman"/>
          <w:sz w:val="24"/>
          <w:szCs w:val="24"/>
        </w:rPr>
        <w:t>greatest</w:t>
      </w:r>
      <w:r w:rsidR="00610D84" w:rsidRPr="000958F4">
        <w:rPr>
          <w:rFonts w:ascii="Times New Roman" w:hAnsi="Times New Roman" w:cs="Times New Roman"/>
          <w:sz w:val="24"/>
          <w:szCs w:val="24"/>
        </w:rPr>
        <w:t xml:space="preserve"> cost-effective and productive </w:t>
      </w:r>
      <w:r w:rsidR="004B402C" w:rsidRPr="000958F4">
        <w:rPr>
          <w:rFonts w:ascii="Times New Roman" w:hAnsi="Times New Roman" w:cs="Times New Roman"/>
          <w:sz w:val="24"/>
          <w:szCs w:val="24"/>
        </w:rPr>
        <w:t>method</w:t>
      </w:r>
      <w:r w:rsidR="00610D84" w:rsidRPr="000958F4">
        <w:rPr>
          <w:rFonts w:ascii="Times New Roman" w:hAnsi="Times New Roman" w:cs="Times New Roman"/>
          <w:sz w:val="24"/>
          <w:szCs w:val="24"/>
        </w:rPr>
        <w:t xml:space="preserve"> to </w:t>
      </w:r>
      <w:r w:rsidR="004B402C" w:rsidRPr="000958F4">
        <w:rPr>
          <w:rFonts w:ascii="Times New Roman" w:hAnsi="Times New Roman" w:cs="Times New Roman"/>
          <w:sz w:val="24"/>
          <w:szCs w:val="24"/>
        </w:rPr>
        <w:t>achieve</w:t>
      </w:r>
      <w:r w:rsidR="00610D84" w:rsidRPr="000958F4">
        <w:rPr>
          <w:rFonts w:ascii="Times New Roman" w:hAnsi="Times New Roman" w:cs="Times New Roman"/>
          <w:sz w:val="24"/>
          <w:szCs w:val="24"/>
        </w:rPr>
        <w:t xml:space="preserve"> it. They want </w:t>
      </w:r>
      <w:r w:rsidR="004B402C" w:rsidRPr="000958F4">
        <w:rPr>
          <w:rFonts w:ascii="Times New Roman" w:hAnsi="Times New Roman" w:cs="Times New Roman"/>
          <w:sz w:val="24"/>
          <w:szCs w:val="24"/>
        </w:rPr>
        <w:t>shoppers</w:t>
      </w:r>
      <w:r w:rsidR="00610D84" w:rsidRPr="000958F4">
        <w:rPr>
          <w:rFonts w:ascii="Times New Roman" w:hAnsi="Times New Roman" w:cs="Times New Roman"/>
          <w:sz w:val="24"/>
          <w:szCs w:val="24"/>
        </w:rPr>
        <w:t xml:space="preserve"> to </w:t>
      </w:r>
      <w:r w:rsidR="004B402C" w:rsidRPr="000958F4">
        <w:rPr>
          <w:rFonts w:ascii="Times New Roman" w:hAnsi="Times New Roman" w:cs="Times New Roman"/>
          <w:sz w:val="24"/>
          <w:szCs w:val="24"/>
        </w:rPr>
        <w:t>distinguish</w:t>
      </w:r>
      <w:r w:rsidR="00610D84" w:rsidRPr="000958F4">
        <w:rPr>
          <w:rFonts w:ascii="Times New Roman" w:hAnsi="Times New Roman" w:cs="Times New Roman"/>
          <w:sz w:val="24"/>
          <w:szCs w:val="24"/>
        </w:rPr>
        <w:t xml:space="preserve"> </w:t>
      </w:r>
      <w:r w:rsidR="004B402C" w:rsidRPr="000958F4">
        <w:rPr>
          <w:rFonts w:ascii="Times New Roman" w:hAnsi="Times New Roman" w:cs="Times New Roman"/>
          <w:sz w:val="24"/>
          <w:szCs w:val="24"/>
        </w:rPr>
        <w:t>accurately where they can acquire their merchandise</w:t>
      </w:r>
      <w:r w:rsidR="00610D84" w:rsidRPr="000958F4">
        <w:rPr>
          <w:rFonts w:ascii="Times New Roman" w:hAnsi="Times New Roman" w:cs="Times New Roman"/>
          <w:sz w:val="24"/>
          <w:szCs w:val="24"/>
        </w:rPr>
        <w:t xml:space="preserve"> while </w:t>
      </w:r>
      <w:r w:rsidR="004B402C" w:rsidRPr="000958F4">
        <w:rPr>
          <w:rFonts w:ascii="Times New Roman" w:hAnsi="Times New Roman" w:cs="Times New Roman"/>
          <w:sz w:val="24"/>
          <w:szCs w:val="24"/>
        </w:rPr>
        <w:t>correspondingly</w:t>
      </w:r>
      <w:r w:rsidR="00610D84" w:rsidRPr="000958F4">
        <w:rPr>
          <w:rFonts w:ascii="Times New Roman" w:hAnsi="Times New Roman" w:cs="Times New Roman"/>
          <w:sz w:val="24"/>
          <w:szCs w:val="24"/>
        </w:rPr>
        <w:t xml:space="preserve"> improving brand </w:t>
      </w:r>
      <w:r w:rsidR="004B402C" w:rsidRPr="000958F4">
        <w:rPr>
          <w:rFonts w:ascii="Times New Roman" w:hAnsi="Times New Roman" w:cs="Times New Roman"/>
          <w:sz w:val="24"/>
          <w:szCs w:val="24"/>
        </w:rPr>
        <w:t>consciousness</w:t>
      </w:r>
      <w:r w:rsidR="00610D84" w:rsidRPr="000958F4">
        <w:rPr>
          <w:rFonts w:ascii="Times New Roman" w:hAnsi="Times New Roman" w:cs="Times New Roman"/>
          <w:sz w:val="24"/>
          <w:szCs w:val="24"/>
        </w:rPr>
        <w:t>. The</w:t>
      </w:r>
      <w:r w:rsidR="004B402C" w:rsidRPr="000958F4">
        <w:rPr>
          <w:rFonts w:ascii="Times New Roman" w:hAnsi="Times New Roman" w:cs="Times New Roman"/>
          <w:sz w:val="24"/>
          <w:szCs w:val="24"/>
        </w:rPr>
        <w:t xml:space="preserve"> business</w:t>
      </w:r>
      <w:r w:rsidRPr="000958F4">
        <w:rPr>
          <w:rFonts w:ascii="Times New Roman" w:hAnsi="Times New Roman" w:cs="Times New Roman"/>
          <w:sz w:val="24"/>
          <w:szCs w:val="24"/>
        </w:rPr>
        <w:t xml:space="preserve"> </w:t>
      </w:r>
      <w:r w:rsidR="004B402C" w:rsidRPr="000958F4">
        <w:rPr>
          <w:rFonts w:ascii="Times New Roman" w:hAnsi="Times New Roman" w:cs="Times New Roman"/>
          <w:sz w:val="24"/>
          <w:szCs w:val="24"/>
        </w:rPr>
        <w:t>retails</w:t>
      </w:r>
      <w:r w:rsidRPr="000958F4">
        <w:rPr>
          <w:rFonts w:ascii="Times New Roman" w:hAnsi="Times New Roman" w:cs="Times New Roman"/>
          <w:sz w:val="24"/>
          <w:szCs w:val="24"/>
        </w:rPr>
        <w:t xml:space="preserve"> NHL-</w:t>
      </w:r>
      <w:r w:rsidR="0025409E" w:rsidRPr="000958F4">
        <w:rPr>
          <w:rFonts w:ascii="Times New Roman" w:hAnsi="Times New Roman" w:cs="Times New Roman"/>
          <w:sz w:val="24"/>
          <w:szCs w:val="24"/>
        </w:rPr>
        <w:t>affiliated</w:t>
      </w:r>
      <w:r w:rsidRPr="000958F4">
        <w:rPr>
          <w:rFonts w:ascii="Times New Roman" w:hAnsi="Times New Roman" w:cs="Times New Roman"/>
          <w:sz w:val="24"/>
          <w:szCs w:val="24"/>
        </w:rPr>
        <w:t xml:space="preserve"> clothes and </w:t>
      </w:r>
      <w:r w:rsidR="004B402C" w:rsidRPr="000958F4">
        <w:rPr>
          <w:rFonts w:ascii="Times New Roman" w:hAnsi="Times New Roman" w:cs="Times New Roman"/>
          <w:sz w:val="24"/>
          <w:szCs w:val="24"/>
        </w:rPr>
        <w:t>related merchandise</w:t>
      </w:r>
      <w:r w:rsidR="000958F4" w:rsidRPr="000958F4">
        <w:rPr>
          <w:rFonts w:ascii="Times New Roman" w:hAnsi="Times New Roman" w:cs="Times New Roman"/>
          <w:sz w:val="24"/>
          <w:szCs w:val="24"/>
        </w:rPr>
        <w:t xml:space="preserve">. </w:t>
      </w:r>
      <w:r w:rsidRPr="000958F4">
        <w:rPr>
          <w:rFonts w:ascii="Times New Roman" w:hAnsi="Times New Roman" w:cs="Times New Roman"/>
          <w:sz w:val="24"/>
          <w:szCs w:val="24"/>
        </w:rPr>
        <w:t xml:space="preserve">Therefore, its central </w:t>
      </w:r>
      <w:r w:rsidR="004B402C" w:rsidRPr="000958F4">
        <w:rPr>
          <w:rFonts w:ascii="Times New Roman" w:hAnsi="Times New Roman" w:cs="Times New Roman"/>
          <w:sz w:val="24"/>
          <w:szCs w:val="24"/>
        </w:rPr>
        <w:t>goal</w:t>
      </w:r>
      <w:r w:rsidRPr="000958F4">
        <w:rPr>
          <w:rFonts w:ascii="Times New Roman" w:hAnsi="Times New Roman" w:cs="Times New Roman"/>
          <w:sz w:val="24"/>
          <w:szCs w:val="24"/>
        </w:rPr>
        <w:t xml:space="preserve"> is to </w:t>
      </w:r>
      <w:r w:rsidR="004B402C" w:rsidRPr="000958F4">
        <w:rPr>
          <w:rFonts w:ascii="Times New Roman" w:hAnsi="Times New Roman" w:cs="Times New Roman"/>
          <w:sz w:val="24"/>
          <w:szCs w:val="24"/>
        </w:rPr>
        <w:t>guarantee</w:t>
      </w:r>
      <w:r w:rsidRPr="000958F4">
        <w:rPr>
          <w:rFonts w:ascii="Times New Roman" w:hAnsi="Times New Roman" w:cs="Times New Roman"/>
          <w:sz w:val="24"/>
          <w:szCs w:val="24"/>
        </w:rPr>
        <w:t xml:space="preserve"> that the unique selling point for the</w:t>
      </w:r>
      <w:r w:rsidR="004B402C" w:rsidRPr="000958F4">
        <w:rPr>
          <w:rFonts w:ascii="Times New Roman" w:hAnsi="Times New Roman" w:cs="Times New Roman"/>
          <w:sz w:val="24"/>
          <w:szCs w:val="24"/>
        </w:rPr>
        <w:t xml:space="preserve"> firm is adequately advertised</w:t>
      </w:r>
      <w:r w:rsidRPr="000958F4">
        <w:rPr>
          <w:rFonts w:ascii="Times New Roman" w:hAnsi="Times New Roman" w:cs="Times New Roman"/>
          <w:sz w:val="24"/>
          <w:szCs w:val="24"/>
        </w:rPr>
        <w:t xml:space="preserve"> and that the merchandise is </w:t>
      </w:r>
      <w:r w:rsidR="004B402C" w:rsidRPr="000958F4">
        <w:rPr>
          <w:rFonts w:ascii="Times New Roman" w:hAnsi="Times New Roman" w:cs="Times New Roman"/>
          <w:sz w:val="24"/>
          <w:szCs w:val="24"/>
        </w:rPr>
        <w:t>delivered</w:t>
      </w:r>
      <w:r w:rsidRPr="000958F4">
        <w:rPr>
          <w:rFonts w:ascii="Times New Roman" w:hAnsi="Times New Roman" w:cs="Times New Roman"/>
          <w:sz w:val="24"/>
          <w:szCs w:val="24"/>
        </w:rPr>
        <w:t xml:space="preserve"> as advertised.</w:t>
      </w:r>
    </w:p>
    <w:p w:rsidR="00651FC8" w:rsidRPr="000958F4" w:rsidRDefault="00B17F38" w:rsidP="000958F4">
      <w:pPr>
        <w:spacing w:after="0" w:line="480" w:lineRule="auto"/>
        <w:contextualSpacing/>
        <w:rPr>
          <w:rFonts w:ascii="Times New Roman" w:hAnsi="Times New Roman" w:cs="Times New Roman"/>
          <w:b/>
          <w:sz w:val="24"/>
          <w:szCs w:val="24"/>
        </w:rPr>
      </w:pPr>
      <w:r w:rsidRPr="000958F4">
        <w:rPr>
          <w:rFonts w:ascii="Times New Roman" w:hAnsi="Times New Roman" w:cs="Times New Roman"/>
          <w:b/>
          <w:sz w:val="24"/>
          <w:szCs w:val="24"/>
        </w:rPr>
        <w:t>Question 2</w:t>
      </w:r>
    </w:p>
    <w:p w:rsidR="00651FC8" w:rsidRPr="000958F4" w:rsidRDefault="00B17F38" w:rsidP="000958F4">
      <w:pPr>
        <w:spacing w:after="0" w:line="480" w:lineRule="auto"/>
        <w:contextualSpacing/>
        <w:rPr>
          <w:rFonts w:ascii="Times New Roman" w:hAnsi="Times New Roman" w:cs="Times New Roman"/>
          <w:sz w:val="24"/>
          <w:szCs w:val="24"/>
        </w:rPr>
      </w:pPr>
      <w:r w:rsidRPr="000958F4">
        <w:rPr>
          <w:rFonts w:ascii="Times New Roman" w:hAnsi="Times New Roman" w:cs="Times New Roman"/>
          <w:sz w:val="24"/>
          <w:szCs w:val="24"/>
        </w:rPr>
        <w:tab/>
        <w:t>The NHLE operates in the sports sector, where the clothes are</w:t>
      </w:r>
      <w:r w:rsidR="00775C02" w:rsidRPr="000958F4">
        <w:rPr>
          <w:rFonts w:ascii="Times New Roman" w:hAnsi="Times New Roman" w:cs="Times New Roman"/>
          <w:sz w:val="24"/>
          <w:szCs w:val="24"/>
        </w:rPr>
        <w:t xml:space="preserve"> made using low-cost supplies. In this industry, </w:t>
      </w:r>
      <w:r w:rsidRPr="000958F4">
        <w:rPr>
          <w:rFonts w:ascii="Times New Roman" w:hAnsi="Times New Roman" w:cs="Times New Roman"/>
          <w:sz w:val="24"/>
          <w:szCs w:val="24"/>
        </w:rPr>
        <w:t xml:space="preserve">corporations </w:t>
      </w:r>
      <w:r w:rsidR="00775C02" w:rsidRPr="000958F4">
        <w:rPr>
          <w:rFonts w:ascii="Times New Roman" w:hAnsi="Times New Roman" w:cs="Times New Roman"/>
          <w:sz w:val="24"/>
          <w:szCs w:val="24"/>
        </w:rPr>
        <w:t xml:space="preserve">engage </w:t>
      </w:r>
      <w:r w:rsidRPr="000958F4">
        <w:rPr>
          <w:rFonts w:ascii="Times New Roman" w:hAnsi="Times New Roman" w:cs="Times New Roman"/>
          <w:sz w:val="24"/>
          <w:szCs w:val="24"/>
        </w:rPr>
        <w:t xml:space="preserve">prospective </w:t>
      </w:r>
      <w:r w:rsidR="00775C02" w:rsidRPr="000958F4">
        <w:rPr>
          <w:rFonts w:ascii="Times New Roman" w:hAnsi="Times New Roman" w:cs="Times New Roman"/>
          <w:sz w:val="24"/>
          <w:szCs w:val="24"/>
        </w:rPr>
        <w:t>customers, sports enthusiasts</w:t>
      </w:r>
      <w:r w:rsidRPr="000958F4">
        <w:rPr>
          <w:rFonts w:ascii="Times New Roman" w:hAnsi="Times New Roman" w:cs="Times New Roman"/>
          <w:sz w:val="24"/>
          <w:szCs w:val="24"/>
        </w:rPr>
        <w:t xml:space="preserve">, external logistics deliver the apparel to shops, </w:t>
      </w:r>
      <w:r w:rsidRPr="000958F4">
        <w:rPr>
          <w:rFonts w:ascii="Times New Roman" w:hAnsi="Times New Roman" w:cs="Times New Roman"/>
          <w:sz w:val="24"/>
          <w:szCs w:val="24"/>
        </w:rPr>
        <w:t>efficient advertisements attract buyers based on team connections, and retail specialists finalize transactions.</w:t>
      </w:r>
    </w:p>
    <w:p w:rsidR="00651FC8" w:rsidRPr="000958F4" w:rsidRDefault="00B17F38" w:rsidP="000958F4">
      <w:pPr>
        <w:spacing w:after="0" w:line="480" w:lineRule="auto"/>
        <w:contextualSpacing/>
        <w:rPr>
          <w:rFonts w:ascii="Times New Roman" w:hAnsi="Times New Roman" w:cs="Times New Roman"/>
          <w:b/>
          <w:sz w:val="24"/>
          <w:szCs w:val="24"/>
        </w:rPr>
      </w:pPr>
      <w:r w:rsidRPr="000958F4">
        <w:rPr>
          <w:rFonts w:ascii="Times New Roman" w:hAnsi="Times New Roman" w:cs="Times New Roman"/>
          <w:b/>
          <w:sz w:val="24"/>
          <w:szCs w:val="24"/>
        </w:rPr>
        <w:t>Question 3</w:t>
      </w:r>
    </w:p>
    <w:p w:rsidR="00A11F12" w:rsidRPr="000958F4" w:rsidRDefault="00B17F38" w:rsidP="000958F4">
      <w:pPr>
        <w:spacing w:after="0" w:line="480" w:lineRule="auto"/>
        <w:ind w:firstLine="720"/>
        <w:contextualSpacing/>
        <w:rPr>
          <w:rFonts w:ascii="Times New Roman" w:hAnsi="Times New Roman" w:cs="Times New Roman"/>
          <w:sz w:val="24"/>
          <w:szCs w:val="24"/>
        </w:rPr>
      </w:pPr>
      <w:r w:rsidRPr="000958F4">
        <w:rPr>
          <w:rFonts w:ascii="Times New Roman" w:hAnsi="Times New Roman" w:cs="Times New Roman"/>
          <w:sz w:val="24"/>
          <w:szCs w:val="24"/>
        </w:rPr>
        <w:t xml:space="preserve">The NHLE is currently involved in the product delivery, advertising, and registration of NHL products, the development of corporate </w:t>
      </w:r>
      <w:r w:rsidRPr="000958F4">
        <w:rPr>
          <w:rFonts w:ascii="Times New Roman" w:hAnsi="Times New Roman" w:cs="Times New Roman"/>
          <w:sz w:val="24"/>
          <w:szCs w:val="24"/>
        </w:rPr>
        <w:t>advertising alliances, and the service sector of the business.</w:t>
      </w:r>
      <w:r w:rsidRPr="000958F4">
        <w:rPr>
          <w:rFonts w:ascii="Times New Roman" w:hAnsi="Times New Roman" w:cs="Times New Roman"/>
          <w:sz w:val="24"/>
          <w:szCs w:val="24"/>
        </w:rPr>
        <w:t xml:space="preserve"> Under the three variants of the company's expansion opportunity, the portions the NHLE is engaged in will change differentl</w:t>
      </w:r>
      <w:bookmarkStart w:id="0" w:name="_GoBack"/>
      <w:bookmarkEnd w:id="0"/>
      <w:r w:rsidRPr="000958F4">
        <w:rPr>
          <w:rFonts w:ascii="Times New Roman" w:hAnsi="Times New Roman" w:cs="Times New Roman"/>
          <w:sz w:val="24"/>
          <w:szCs w:val="24"/>
        </w:rPr>
        <w:t xml:space="preserve">y. </w:t>
      </w:r>
      <w:r w:rsidR="006E094F" w:rsidRPr="000958F4">
        <w:rPr>
          <w:rFonts w:ascii="Times New Roman" w:hAnsi="Times New Roman" w:cs="Times New Roman"/>
          <w:sz w:val="24"/>
          <w:szCs w:val="24"/>
        </w:rPr>
        <w:t xml:space="preserve">If the company establishes its outlets, it will only have to contend with the final three legs, which are much like now. </w:t>
      </w:r>
      <w:r w:rsidR="005926DF" w:rsidRPr="000958F4">
        <w:rPr>
          <w:rFonts w:ascii="Times New Roman" w:hAnsi="Times New Roman" w:cs="Times New Roman"/>
          <w:sz w:val="24"/>
          <w:szCs w:val="24"/>
        </w:rPr>
        <w:t>Preserving</w:t>
      </w:r>
      <w:r w:rsidR="006E094F" w:rsidRPr="000958F4">
        <w:rPr>
          <w:rFonts w:ascii="Times New Roman" w:hAnsi="Times New Roman" w:cs="Times New Roman"/>
          <w:sz w:val="24"/>
          <w:szCs w:val="24"/>
        </w:rPr>
        <w:t xml:space="preserve"> control of the </w:t>
      </w:r>
      <w:r w:rsidR="005926DF" w:rsidRPr="000958F4">
        <w:rPr>
          <w:rFonts w:ascii="Times New Roman" w:hAnsi="Times New Roman" w:cs="Times New Roman"/>
          <w:sz w:val="24"/>
          <w:szCs w:val="24"/>
        </w:rPr>
        <w:t>location</w:t>
      </w:r>
      <w:r w:rsidR="006E094F" w:rsidRPr="000958F4">
        <w:rPr>
          <w:rFonts w:ascii="Times New Roman" w:hAnsi="Times New Roman" w:cs="Times New Roman"/>
          <w:sz w:val="24"/>
          <w:szCs w:val="24"/>
        </w:rPr>
        <w:t xml:space="preserve"> would </w:t>
      </w:r>
      <w:r w:rsidR="005926DF" w:rsidRPr="000958F4">
        <w:rPr>
          <w:rFonts w:ascii="Times New Roman" w:hAnsi="Times New Roman" w:cs="Times New Roman"/>
          <w:sz w:val="24"/>
          <w:szCs w:val="24"/>
        </w:rPr>
        <w:t>demand</w:t>
      </w:r>
      <w:r w:rsidR="006E094F"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stringent</w:t>
      </w:r>
      <w:r w:rsidR="006E094F" w:rsidRPr="000958F4">
        <w:rPr>
          <w:rFonts w:ascii="Times New Roman" w:hAnsi="Times New Roman" w:cs="Times New Roman"/>
          <w:sz w:val="24"/>
          <w:szCs w:val="24"/>
        </w:rPr>
        <w:t xml:space="preserve"> compliance to all </w:t>
      </w:r>
      <w:r w:rsidR="005926DF" w:rsidRPr="000958F4">
        <w:rPr>
          <w:rFonts w:ascii="Times New Roman" w:hAnsi="Times New Roman" w:cs="Times New Roman"/>
          <w:sz w:val="24"/>
          <w:szCs w:val="24"/>
        </w:rPr>
        <w:t>fragments</w:t>
      </w:r>
      <w:r w:rsidR="000958F4" w:rsidRPr="000958F4">
        <w:rPr>
          <w:rFonts w:ascii="Times New Roman" w:hAnsi="Times New Roman" w:cs="Times New Roman"/>
          <w:sz w:val="24"/>
          <w:szCs w:val="24"/>
        </w:rPr>
        <w:t xml:space="preserve"> (</w:t>
      </w:r>
      <w:r w:rsidR="000958F4" w:rsidRPr="000958F4">
        <w:rPr>
          <w:rFonts w:ascii="Times New Roman" w:hAnsi="Times New Roman" w:cs="Times New Roman"/>
          <w:color w:val="222222"/>
          <w:sz w:val="24"/>
          <w:szCs w:val="24"/>
          <w:shd w:val="clear" w:color="auto" w:fill="FFFFFF"/>
        </w:rPr>
        <w:t xml:space="preserve">Carbonara, </w:t>
      </w:r>
      <w:r w:rsidR="000958F4" w:rsidRPr="000958F4">
        <w:rPr>
          <w:rFonts w:ascii="Times New Roman" w:hAnsi="Times New Roman" w:cs="Times New Roman"/>
          <w:color w:val="222222"/>
          <w:sz w:val="24"/>
          <w:szCs w:val="24"/>
          <w:shd w:val="clear" w:color="auto" w:fill="FFFFFF"/>
        </w:rPr>
        <w:t>1996).</w:t>
      </w:r>
      <w:r w:rsidR="006E094F" w:rsidRPr="000958F4">
        <w:rPr>
          <w:rFonts w:ascii="Times New Roman" w:hAnsi="Times New Roman" w:cs="Times New Roman"/>
          <w:sz w:val="24"/>
          <w:szCs w:val="24"/>
        </w:rPr>
        <w:t xml:space="preserve"> Giving </w:t>
      </w:r>
      <w:r w:rsidR="005926DF" w:rsidRPr="000958F4">
        <w:rPr>
          <w:rFonts w:ascii="Times New Roman" w:hAnsi="Times New Roman" w:cs="Times New Roman"/>
          <w:sz w:val="24"/>
          <w:szCs w:val="24"/>
        </w:rPr>
        <w:t>tenure</w:t>
      </w:r>
      <w:r w:rsidR="006E094F" w:rsidRPr="000958F4">
        <w:rPr>
          <w:rFonts w:ascii="Times New Roman" w:hAnsi="Times New Roman" w:cs="Times New Roman"/>
          <w:sz w:val="24"/>
          <w:szCs w:val="24"/>
        </w:rPr>
        <w:t xml:space="preserve"> </w:t>
      </w:r>
      <w:r w:rsidR="006E094F" w:rsidRPr="000958F4">
        <w:rPr>
          <w:rFonts w:ascii="Times New Roman" w:hAnsi="Times New Roman" w:cs="Times New Roman"/>
          <w:sz w:val="24"/>
          <w:szCs w:val="24"/>
        </w:rPr>
        <w:lastRenderedPageBreak/>
        <w:t xml:space="preserve">to a </w:t>
      </w:r>
      <w:r w:rsidR="005926DF" w:rsidRPr="000958F4">
        <w:rPr>
          <w:rFonts w:ascii="Times New Roman" w:hAnsi="Times New Roman" w:cs="Times New Roman"/>
          <w:sz w:val="24"/>
          <w:szCs w:val="24"/>
        </w:rPr>
        <w:t>managing</w:t>
      </w:r>
      <w:r w:rsidR="006E094F"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specialist</w:t>
      </w:r>
      <w:r w:rsidR="006E094F" w:rsidRPr="000958F4">
        <w:rPr>
          <w:rFonts w:ascii="Times New Roman" w:hAnsi="Times New Roman" w:cs="Times New Roman"/>
          <w:sz w:val="24"/>
          <w:szCs w:val="24"/>
        </w:rPr>
        <w:t xml:space="preserve"> may </w:t>
      </w:r>
      <w:r w:rsidR="005926DF" w:rsidRPr="000958F4">
        <w:rPr>
          <w:rFonts w:ascii="Times New Roman" w:hAnsi="Times New Roman" w:cs="Times New Roman"/>
          <w:sz w:val="24"/>
          <w:szCs w:val="24"/>
        </w:rPr>
        <w:t>sanction the business</w:t>
      </w:r>
      <w:r w:rsidR="006E094F" w:rsidRPr="000958F4">
        <w:rPr>
          <w:rFonts w:ascii="Times New Roman" w:hAnsi="Times New Roman" w:cs="Times New Roman"/>
          <w:sz w:val="24"/>
          <w:szCs w:val="24"/>
        </w:rPr>
        <w:t xml:space="preserve"> to </w:t>
      </w:r>
      <w:r w:rsidR="005926DF" w:rsidRPr="000958F4">
        <w:rPr>
          <w:rFonts w:ascii="Times New Roman" w:hAnsi="Times New Roman" w:cs="Times New Roman"/>
          <w:sz w:val="24"/>
          <w:szCs w:val="24"/>
        </w:rPr>
        <w:t>focus</w:t>
      </w:r>
      <w:r w:rsidR="00FC0F4A"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exclusively</w:t>
      </w:r>
      <w:r w:rsidR="00FC0F4A" w:rsidRPr="000958F4">
        <w:rPr>
          <w:rFonts w:ascii="Times New Roman" w:hAnsi="Times New Roman" w:cs="Times New Roman"/>
          <w:sz w:val="24"/>
          <w:szCs w:val="24"/>
        </w:rPr>
        <w:t xml:space="preserve"> on sales promotion. However, suppose they choose to open thei</w:t>
      </w:r>
      <w:r w:rsidR="00DC5BD2" w:rsidRPr="000958F4">
        <w:rPr>
          <w:rFonts w:ascii="Times New Roman" w:hAnsi="Times New Roman" w:cs="Times New Roman"/>
          <w:sz w:val="24"/>
          <w:szCs w:val="24"/>
        </w:rPr>
        <w:t xml:space="preserve">r retail outlets, </w:t>
      </w:r>
      <w:r w:rsidR="00FC0F4A" w:rsidRPr="000958F4">
        <w:rPr>
          <w:rFonts w:ascii="Times New Roman" w:hAnsi="Times New Roman" w:cs="Times New Roman"/>
          <w:sz w:val="24"/>
          <w:szCs w:val="24"/>
        </w:rPr>
        <w:t>they will be a complicated</w:t>
      </w:r>
      <w:r w:rsidR="00FC6FAC" w:rsidRPr="000958F4">
        <w:rPr>
          <w:rFonts w:ascii="Times New Roman" w:hAnsi="Times New Roman" w:cs="Times New Roman"/>
          <w:sz w:val="24"/>
          <w:szCs w:val="24"/>
        </w:rPr>
        <w:t xml:space="preserve"> option since many activities involve a company creating and managing their retail outlets. In my view, NHLE is not ready for that part of the business.</w:t>
      </w:r>
    </w:p>
    <w:p w:rsidR="006C6162" w:rsidRPr="000958F4" w:rsidRDefault="00B17F38" w:rsidP="000958F4">
      <w:pPr>
        <w:spacing w:after="0" w:line="480" w:lineRule="auto"/>
        <w:contextualSpacing/>
        <w:rPr>
          <w:rFonts w:ascii="Times New Roman" w:hAnsi="Times New Roman" w:cs="Times New Roman"/>
          <w:b/>
          <w:sz w:val="24"/>
          <w:szCs w:val="24"/>
        </w:rPr>
      </w:pPr>
      <w:r w:rsidRPr="000958F4">
        <w:rPr>
          <w:rFonts w:ascii="Times New Roman" w:hAnsi="Times New Roman" w:cs="Times New Roman"/>
          <w:b/>
          <w:sz w:val="24"/>
          <w:szCs w:val="24"/>
        </w:rPr>
        <w:t>Question 4</w:t>
      </w:r>
    </w:p>
    <w:p w:rsidR="006C6162" w:rsidRPr="000958F4" w:rsidRDefault="00B17F38" w:rsidP="000958F4">
      <w:pPr>
        <w:spacing w:after="0" w:line="480" w:lineRule="auto"/>
        <w:contextualSpacing/>
        <w:rPr>
          <w:rFonts w:ascii="Times New Roman" w:hAnsi="Times New Roman" w:cs="Times New Roman"/>
          <w:sz w:val="24"/>
          <w:szCs w:val="24"/>
        </w:rPr>
      </w:pPr>
      <w:r w:rsidRPr="000958F4">
        <w:rPr>
          <w:rFonts w:ascii="Times New Roman" w:hAnsi="Times New Roman" w:cs="Times New Roman"/>
          <w:sz w:val="24"/>
          <w:szCs w:val="24"/>
        </w:rPr>
        <w:tab/>
      </w:r>
      <w:r w:rsidR="009C6B36" w:rsidRPr="000958F4">
        <w:rPr>
          <w:rFonts w:ascii="Times New Roman" w:hAnsi="Times New Roman" w:cs="Times New Roman"/>
          <w:sz w:val="24"/>
          <w:szCs w:val="24"/>
        </w:rPr>
        <w:t>There are alternatives to vertical integration that are not described in the case. For instance, the NHLE can participate in licensing contracts that can prove to be profitable moving forward.</w:t>
      </w:r>
      <w:r w:rsidR="00D27BF1" w:rsidRPr="000958F4">
        <w:rPr>
          <w:rFonts w:ascii="Times New Roman" w:hAnsi="Times New Roman" w:cs="Times New Roman"/>
          <w:sz w:val="24"/>
          <w:szCs w:val="24"/>
        </w:rPr>
        <w:t xml:space="preserve"> NHLE can leverage sports licenses to strengthen ties with fans. Deals of this magnitude can help the firm establish relationships with a significant target population loyal to the brand's products</w:t>
      </w:r>
      <w:r w:rsidR="000958F4" w:rsidRPr="000958F4">
        <w:rPr>
          <w:rFonts w:ascii="Times New Roman" w:hAnsi="Times New Roman" w:cs="Times New Roman"/>
          <w:sz w:val="24"/>
          <w:szCs w:val="24"/>
        </w:rPr>
        <w:t xml:space="preserve"> (</w:t>
      </w:r>
      <w:r w:rsidR="000958F4" w:rsidRPr="000958F4">
        <w:rPr>
          <w:rFonts w:ascii="Times New Roman" w:hAnsi="Times New Roman" w:cs="Times New Roman"/>
          <w:color w:val="222222"/>
          <w:sz w:val="24"/>
          <w:szCs w:val="24"/>
          <w:shd w:val="clear" w:color="auto" w:fill="FFFFFF"/>
        </w:rPr>
        <w:t xml:space="preserve">Carbonara, </w:t>
      </w:r>
      <w:r w:rsidR="000958F4" w:rsidRPr="000958F4">
        <w:rPr>
          <w:rFonts w:ascii="Times New Roman" w:hAnsi="Times New Roman" w:cs="Times New Roman"/>
          <w:color w:val="222222"/>
          <w:sz w:val="24"/>
          <w:szCs w:val="24"/>
          <w:shd w:val="clear" w:color="auto" w:fill="FFFFFF"/>
        </w:rPr>
        <w:t>1996).</w:t>
      </w:r>
    </w:p>
    <w:p w:rsidR="006D0771" w:rsidRPr="000958F4" w:rsidRDefault="00B17F38" w:rsidP="000958F4">
      <w:pPr>
        <w:spacing w:after="0" w:line="480" w:lineRule="auto"/>
        <w:contextualSpacing/>
        <w:rPr>
          <w:rFonts w:ascii="Times New Roman" w:hAnsi="Times New Roman" w:cs="Times New Roman"/>
          <w:b/>
          <w:sz w:val="24"/>
          <w:szCs w:val="24"/>
        </w:rPr>
      </w:pPr>
      <w:r w:rsidRPr="000958F4">
        <w:rPr>
          <w:rFonts w:ascii="Times New Roman" w:hAnsi="Times New Roman" w:cs="Times New Roman"/>
          <w:b/>
          <w:sz w:val="24"/>
          <w:szCs w:val="24"/>
        </w:rPr>
        <w:t>Question 4</w:t>
      </w:r>
    </w:p>
    <w:p w:rsidR="00311F28" w:rsidRPr="000958F4" w:rsidRDefault="00B17F38" w:rsidP="000958F4">
      <w:pPr>
        <w:spacing w:after="0" w:line="480" w:lineRule="auto"/>
        <w:ind w:firstLine="720"/>
        <w:contextualSpacing/>
        <w:rPr>
          <w:rFonts w:ascii="Times New Roman" w:hAnsi="Times New Roman" w:cs="Times New Roman"/>
          <w:sz w:val="24"/>
          <w:szCs w:val="24"/>
        </w:rPr>
      </w:pPr>
      <w:r w:rsidRPr="000958F4">
        <w:rPr>
          <w:rFonts w:ascii="Times New Roman" w:hAnsi="Times New Roman" w:cs="Times New Roman"/>
          <w:sz w:val="24"/>
          <w:szCs w:val="24"/>
        </w:rPr>
        <w:t xml:space="preserve">With more vertical integration, the business can become more adaptable. </w:t>
      </w:r>
      <w:r w:rsidR="00B7664C" w:rsidRPr="000958F4">
        <w:rPr>
          <w:rFonts w:ascii="Times New Roman" w:hAnsi="Times New Roman" w:cs="Times New Roman"/>
          <w:sz w:val="24"/>
          <w:szCs w:val="24"/>
        </w:rPr>
        <w:t>According to Zhou and Wan (2017), if executed right, v</w:t>
      </w:r>
      <w:r w:rsidRPr="000958F4">
        <w:rPr>
          <w:rFonts w:ascii="Times New Roman" w:hAnsi="Times New Roman" w:cs="Times New Roman"/>
          <w:sz w:val="24"/>
          <w:szCs w:val="24"/>
        </w:rPr>
        <w:t>ertical integration makes a company more adaptable to shift and</w:t>
      </w:r>
      <w:r w:rsidRPr="000958F4">
        <w:rPr>
          <w:rFonts w:ascii="Times New Roman" w:hAnsi="Times New Roman" w:cs="Times New Roman"/>
          <w:sz w:val="24"/>
          <w:szCs w:val="24"/>
        </w:rPr>
        <w:t xml:space="preserve"> customer preferences. It does not have</w:t>
      </w:r>
      <w:r w:rsidRPr="000958F4">
        <w:rPr>
          <w:rFonts w:ascii="Times New Roman" w:hAnsi="Times New Roman" w:cs="Times New Roman"/>
          <w:sz w:val="24"/>
          <w:szCs w:val="24"/>
        </w:rPr>
        <w:t xml:space="preserve"> many moving pieces p</w:t>
      </w:r>
      <w:r w:rsidRPr="000958F4">
        <w:rPr>
          <w:rFonts w:ascii="Times New Roman" w:hAnsi="Times New Roman" w:cs="Times New Roman"/>
          <w:sz w:val="24"/>
          <w:szCs w:val="24"/>
        </w:rPr>
        <w:t xml:space="preserve">ointing in different directions but </w:t>
      </w:r>
      <w:r w:rsidRPr="000958F4">
        <w:rPr>
          <w:rFonts w:ascii="Times New Roman" w:hAnsi="Times New Roman" w:cs="Times New Roman"/>
          <w:sz w:val="24"/>
          <w:szCs w:val="24"/>
        </w:rPr>
        <w:t>entails the purchase of a critical supply chain item for which a </w:t>
      </w:r>
      <w:r w:rsidRPr="000958F4">
        <w:rPr>
          <w:rFonts w:ascii="Times New Roman" w:hAnsi="Times New Roman" w:cs="Times New Roman"/>
          <w:sz w:val="24"/>
          <w:szCs w:val="24"/>
        </w:rPr>
        <w:t>company has previously outsourced. It has the potential to lower the business's costs and offer it more control over its merchandise. It has the potential to boost the business's profits in the future.</w:t>
      </w:r>
    </w:p>
    <w:p w:rsidR="00C55511" w:rsidRPr="000958F4" w:rsidRDefault="00B17F38" w:rsidP="000958F4">
      <w:pPr>
        <w:spacing w:after="0" w:line="480" w:lineRule="auto"/>
        <w:contextualSpacing/>
        <w:rPr>
          <w:rFonts w:ascii="Times New Roman" w:hAnsi="Times New Roman" w:cs="Times New Roman"/>
          <w:b/>
          <w:sz w:val="24"/>
          <w:szCs w:val="24"/>
        </w:rPr>
      </w:pPr>
      <w:r w:rsidRPr="000958F4">
        <w:rPr>
          <w:rFonts w:ascii="Times New Roman" w:hAnsi="Times New Roman" w:cs="Times New Roman"/>
          <w:b/>
          <w:sz w:val="24"/>
          <w:szCs w:val="24"/>
        </w:rPr>
        <w:t>Question 5</w:t>
      </w:r>
    </w:p>
    <w:p w:rsidR="00C55511" w:rsidRPr="000958F4" w:rsidRDefault="00B17F38" w:rsidP="000958F4">
      <w:pPr>
        <w:spacing w:after="0" w:line="480" w:lineRule="auto"/>
        <w:ind w:firstLine="720"/>
        <w:contextualSpacing/>
        <w:rPr>
          <w:rFonts w:ascii="Times New Roman" w:hAnsi="Times New Roman" w:cs="Times New Roman"/>
          <w:sz w:val="24"/>
          <w:szCs w:val="24"/>
        </w:rPr>
      </w:pPr>
      <w:r w:rsidRPr="000958F4">
        <w:rPr>
          <w:rFonts w:ascii="Times New Roman" w:hAnsi="Times New Roman" w:cs="Times New Roman"/>
          <w:sz w:val="24"/>
          <w:szCs w:val="24"/>
        </w:rPr>
        <w:t xml:space="preserve">These </w:t>
      </w:r>
      <w:r w:rsidR="005926DF" w:rsidRPr="000958F4">
        <w:rPr>
          <w:rFonts w:ascii="Times New Roman" w:hAnsi="Times New Roman" w:cs="Times New Roman"/>
          <w:sz w:val="24"/>
          <w:szCs w:val="24"/>
        </w:rPr>
        <w:t>potential</w:t>
      </w:r>
      <w:r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adjustments</w:t>
      </w:r>
      <w:r w:rsidRPr="000958F4">
        <w:rPr>
          <w:rFonts w:ascii="Times New Roman" w:hAnsi="Times New Roman" w:cs="Times New Roman"/>
          <w:sz w:val="24"/>
          <w:szCs w:val="24"/>
        </w:rPr>
        <w:t xml:space="preserve"> are</w:t>
      </w:r>
      <w:r w:rsidR="005926DF" w:rsidRPr="000958F4">
        <w:rPr>
          <w:rFonts w:ascii="Times New Roman" w:hAnsi="Times New Roman" w:cs="Times New Roman"/>
          <w:sz w:val="24"/>
          <w:szCs w:val="24"/>
        </w:rPr>
        <w:t xml:space="preserve"> in line with the businesses’</w:t>
      </w:r>
      <w:r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services</w:t>
      </w:r>
      <w:r w:rsidRPr="000958F4">
        <w:rPr>
          <w:rFonts w:ascii="Times New Roman" w:hAnsi="Times New Roman" w:cs="Times New Roman"/>
          <w:sz w:val="24"/>
          <w:szCs w:val="24"/>
        </w:rPr>
        <w:t xml:space="preserve">, strategy, and </w:t>
      </w:r>
      <w:r w:rsidR="005926DF" w:rsidRPr="000958F4">
        <w:rPr>
          <w:rFonts w:ascii="Times New Roman" w:hAnsi="Times New Roman" w:cs="Times New Roman"/>
          <w:sz w:val="24"/>
          <w:szCs w:val="24"/>
        </w:rPr>
        <w:t>goals</w:t>
      </w:r>
      <w:r w:rsidRPr="000958F4">
        <w:rPr>
          <w:rFonts w:ascii="Times New Roman" w:hAnsi="Times New Roman" w:cs="Times New Roman"/>
          <w:sz w:val="24"/>
          <w:szCs w:val="24"/>
        </w:rPr>
        <w:t xml:space="preserve">. NHLE </w:t>
      </w:r>
      <w:r w:rsidR="005926DF" w:rsidRPr="000958F4">
        <w:rPr>
          <w:rFonts w:ascii="Times New Roman" w:hAnsi="Times New Roman" w:cs="Times New Roman"/>
          <w:sz w:val="24"/>
          <w:szCs w:val="24"/>
        </w:rPr>
        <w:t>pursues profit-making, selling products, and advancing the sport. It possesses</w:t>
      </w:r>
      <w:r w:rsidRPr="000958F4">
        <w:rPr>
          <w:rFonts w:ascii="Times New Roman" w:hAnsi="Times New Roman" w:cs="Times New Roman"/>
          <w:sz w:val="24"/>
          <w:szCs w:val="24"/>
        </w:rPr>
        <w:t xml:space="preserve"> the expertise and </w:t>
      </w:r>
      <w:r w:rsidR="005926DF" w:rsidRPr="000958F4">
        <w:rPr>
          <w:rFonts w:ascii="Times New Roman" w:hAnsi="Times New Roman" w:cs="Times New Roman"/>
          <w:sz w:val="24"/>
          <w:szCs w:val="24"/>
        </w:rPr>
        <w:t>product</w:t>
      </w:r>
      <w:r w:rsidRPr="000958F4">
        <w:rPr>
          <w:rFonts w:ascii="Times New Roman" w:hAnsi="Times New Roman" w:cs="Times New Roman"/>
          <w:sz w:val="24"/>
          <w:szCs w:val="24"/>
        </w:rPr>
        <w:t xml:space="preserve"> awareness to be </w:t>
      </w:r>
      <w:r w:rsidR="005926DF" w:rsidRPr="000958F4">
        <w:rPr>
          <w:rFonts w:ascii="Times New Roman" w:hAnsi="Times New Roman" w:cs="Times New Roman"/>
          <w:sz w:val="24"/>
          <w:szCs w:val="24"/>
        </w:rPr>
        <w:t>prosperous</w:t>
      </w:r>
      <w:r w:rsidRPr="000958F4">
        <w:rPr>
          <w:rFonts w:ascii="Times New Roman" w:hAnsi="Times New Roman" w:cs="Times New Roman"/>
          <w:sz w:val="24"/>
          <w:szCs w:val="24"/>
        </w:rPr>
        <w:t xml:space="preserve"> in this </w:t>
      </w:r>
      <w:r w:rsidR="005926DF" w:rsidRPr="000958F4">
        <w:rPr>
          <w:rFonts w:ascii="Times New Roman" w:hAnsi="Times New Roman" w:cs="Times New Roman"/>
          <w:sz w:val="24"/>
          <w:szCs w:val="24"/>
        </w:rPr>
        <w:t>novel</w:t>
      </w:r>
      <w:r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engagement. Its framework must decrease, but if undertaken</w:t>
      </w:r>
      <w:r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appropriately</w:t>
      </w:r>
      <w:r w:rsidRPr="000958F4">
        <w:rPr>
          <w:rFonts w:ascii="Times New Roman" w:hAnsi="Times New Roman" w:cs="Times New Roman"/>
          <w:sz w:val="24"/>
          <w:szCs w:val="24"/>
        </w:rPr>
        <w:t xml:space="preserve">, this may be a </w:t>
      </w:r>
      <w:r w:rsidR="005926DF" w:rsidRPr="000958F4">
        <w:rPr>
          <w:rFonts w:ascii="Times New Roman" w:hAnsi="Times New Roman" w:cs="Times New Roman"/>
          <w:sz w:val="24"/>
          <w:szCs w:val="24"/>
        </w:rPr>
        <w:t>negligible</w:t>
      </w:r>
      <w:r w:rsidRPr="000958F4">
        <w:rPr>
          <w:rFonts w:ascii="Times New Roman" w:hAnsi="Times New Roman" w:cs="Times New Roman"/>
          <w:sz w:val="24"/>
          <w:szCs w:val="24"/>
        </w:rPr>
        <w:t xml:space="preserve"> </w:t>
      </w:r>
      <w:r w:rsidR="005926DF" w:rsidRPr="000958F4">
        <w:rPr>
          <w:rFonts w:ascii="Times New Roman" w:hAnsi="Times New Roman" w:cs="Times New Roman"/>
          <w:sz w:val="24"/>
          <w:szCs w:val="24"/>
        </w:rPr>
        <w:t>adjustment</w:t>
      </w:r>
      <w:r w:rsidRPr="000958F4">
        <w:rPr>
          <w:rFonts w:ascii="Times New Roman" w:hAnsi="Times New Roman" w:cs="Times New Roman"/>
          <w:sz w:val="24"/>
          <w:szCs w:val="24"/>
        </w:rPr>
        <w:t xml:space="preserve"> for NHLE.</w:t>
      </w: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F367DA" w:rsidRPr="000958F4" w:rsidRDefault="00F367DA" w:rsidP="000958F4">
      <w:pPr>
        <w:spacing w:after="0" w:line="480" w:lineRule="auto"/>
        <w:contextualSpacing/>
        <w:jc w:val="center"/>
        <w:rPr>
          <w:rFonts w:ascii="Times New Roman" w:hAnsi="Times New Roman" w:cs="Times New Roman"/>
          <w:b/>
          <w:sz w:val="24"/>
          <w:szCs w:val="24"/>
        </w:rPr>
      </w:pPr>
    </w:p>
    <w:p w:rsidR="00B7664C" w:rsidRPr="000958F4" w:rsidRDefault="00B17F38" w:rsidP="000958F4">
      <w:pPr>
        <w:spacing w:after="0" w:line="480" w:lineRule="auto"/>
        <w:contextualSpacing/>
        <w:jc w:val="center"/>
        <w:rPr>
          <w:rFonts w:ascii="Times New Roman" w:hAnsi="Times New Roman" w:cs="Times New Roman"/>
          <w:b/>
          <w:sz w:val="24"/>
          <w:szCs w:val="24"/>
        </w:rPr>
      </w:pPr>
      <w:r w:rsidRPr="000958F4">
        <w:rPr>
          <w:rFonts w:ascii="Times New Roman" w:hAnsi="Times New Roman" w:cs="Times New Roman"/>
          <w:b/>
          <w:sz w:val="24"/>
          <w:szCs w:val="24"/>
        </w:rPr>
        <w:t>Part 2</w:t>
      </w:r>
    </w:p>
    <w:p w:rsidR="00B7664C" w:rsidRPr="000958F4" w:rsidRDefault="00B17F38" w:rsidP="000958F4">
      <w:pPr>
        <w:spacing w:after="0" w:line="480" w:lineRule="auto"/>
        <w:contextualSpacing/>
        <w:rPr>
          <w:rFonts w:ascii="Times New Roman" w:hAnsi="Times New Roman" w:cs="Times New Roman"/>
          <w:sz w:val="24"/>
          <w:szCs w:val="24"/>
        </w:rPr>
      </w:pPr>
      <w:r w:rsidRPr="000958F4">
        <w:rPr>
          <w:rFonts w:ascii="Times New Roman" w:hAnsi="Times New Roman" w:cs="Times New Roman"/>
          <w:b/>
          <w:sz w:val="24"/>
          <w:szCs w:val="24"/>
        </w:rPr>
        <w:tab/>
      </w:r>
      <w:r w:rsidRPr="000958F4">
        <w:rPr>
          <w:rFonts w:ascii="Times New Roman" w:hAnsi="Times New Roman" w:cs="Times New Roman"/>
          <w:sz w:val="24"/>
          <w:szCs w:val="24"/>
        </w:rPr>
        <w:t xml:space="preserve">While there may be a baseline set of </w:t>
      </w:r>
      <w:r w:rsidR="00A7453E" w:rsidRPr="000958F4">
        <w:rPr>
          <w:rFonts w:ascii="Times New Roman" w:hAnsi="Times New Roman" w:cs="Times New Roman"/>
          <w:sz w:val="24"/>
          <w:szCs w:val="24"/>
        </w:rPr>
        <w:t>skills</w:t>
      </w:r>
      <w:r w:rsidRPr="000958F4">
        <w:rPr>
          <w:rFonts w:ascii="Times New Roman" w:hAnsi="Times New Roman" w:cs="Times New Roman"/>
          <w:sz w:val="24"/>
          <w:szCs w:val="24"/>
        </w:rPr>
        <w:t xml:space="preserve"> needed for every </w:t>
      </w:r>
      <w:r w:rsidRPr="000958F4">
        <w:rPr>
          <w:rFonts w:ascii="Times New Roman" w:hAnsi="Times New Roman" w:cs="Times New Roman"/>
          <w:sz w:val="24"/>
          <w:szCs w:val="24"/>
        </w:rPr>
        <w:t xml:space="preserve">job, it </w:t>
      </w:r>
      <w:r w:rsidR="00323766" w:rsidRPr="000958F4">
        <w:rPr>
          <w:rFonts w:ascii="Times New Roman" w:hAnsi="Times New Roman" w:cs="Times New Roman"/>
          <w:sz w:val="24"/>
          <w:szCs w:val="24"/>
        </w:rPr>
        <w:t xml:space="preserve">becomes </w:t>
      </w:r>
      <w:r w:rsidRPr="000958F4">
        <w:rPr>
          <w:rFonts w:ascii="Times New Roman" w:hAnsi="Times New Roman" w:cs="Times New Roman"/>
          <w:sz w:val="24"/>
          <w:szCs w:val="24"/>
        </w:rPr>
        <w:t xml:space="preserve">significantly easier </w:t>
      </w:r>
      <w:r w:rsidR="00323766" w:rsidRPr="000958F4">
        <w:rPr>
          <w:rFonts w:ascii="Times New Roman" w:hAnsi="Times New Roman" w:cs="Times New Roman"/>
          <w:sz w:val="24"/>
          <w:szCs w:val="24"/>
        </w:rPr>
        <w:t>training people</w:t>
      </w:r>
      <w:r w:rsidRPr="000958F4">
        <w:rPr>
          <w:rFonts w:ascii="Times New Roman" w:hAnsi="Times New Roman" w:cs="Times New Roman"/>
          <w:sz w:val="24"/>
          <w:szCs w:val="24"/>
        </w:rPr>
        <w:t xml:space="preserve"> who possesses desi</w:t>
      </w:r>
      <w:r w:rsidR="00323766" w:rsidRPr="000958F4">
        <w:rPr>
          <w:rFonts w:ascii="Times New Roman" w:hAnsi="Times New Roman" w:cs="Times New Roman"/>
          <w:sz w:val="24"/>
          <w:szCs w:val="24"/>
        </w:rPr>
        <w:t>rable properties for the preferred</w:t>
      </w:r>
      <w:r w:rsidRPr="000958F4">
        <w:rPr>
          <w:rFonts w:ascii="Times New Roman" w:hAnsi="Times New Roman" w:cs="Times New Roman"/>
          <w:sz w:val="24"/>
          <w:szCs w:val="24"/>
        </w:rPr>
        <w:t xml:space="preserve"> level of talents. Recruiters tasked with finding the best fit among the many candidates find it challenging to fill this gap. When interviewing </w:t>
      </w:r>
      <w:r w:rsidR="00A7453E" w:rsidRPr="000958F4">
        <w:rPr>
          <w:rFonts w:ascii="Times New Roman" w:hAnsi="Times New Roman" w:cs="Times New Roman"/>
          <w:sz w:val="24"/>
          <w:szCs w:val="24"/>
        </w:rPr>
        <w:t xml:space="preserve">job </w:t>
      </w:r>
      <w:r w:rsidRPr="000958F4">
        <w:rPr>
          <w:rFonts w:ascii="Times New Roman" w:hAnsi="Times New Roman" w:cs="Times New Roman"/>
          <w:sz w:val="24"/>
          <w:szCs w:val="24"/>
        </w:rPr>
        <w:t>applican</w:t>
      </w:r>
      <w:r w:rsidRPr="000958F4">
        <w:rPr>
          <w:rFonts w:ascii="Times New Roman" w:hAnsi="Times New Roman" w:cs="Times New Roman"/>
          <w:sz w:val="24"/>
          <w:szCs w:val="24"/>
        </w:rPr>
        <w:t>ts, most interviewers consider the person's potential and mindset. A candidate with the potential to succeed in their profession should demonstrate a desire to learn, ambition, perseverance, vision, teamwork, and effective communication.</w:t>
      </w:r>
      <w:r w:rsidR="00613828" w:rsidRPr="000958F4">
        <w:rPr>
          <w:rFonts w:ascii="Times New Roman" w:hAnsi="Times New Roman" w:cs="Times New Roman"/>
          <w:sz w:val="24"/>
          <w:szCs w:val="24"/>
        </w:rPr>
        <w:t xml:space="preserve"> Also, some of these desirable attributes cannot be coached. For instance, it is not easy to train an employee to have a positive attitude or mindset, but skills can be taught efficiently and effectively.</w:t>
      </w:r>
    </w:p>
    <w:p w:rsidR="00B7664C" w:rsidRPr="000958F4" w:rsidRDefault="00B7664C"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F367DA" w:rsidRPr="000958F4" w:rsidRDefault="00F367DA" w:rsidP="000958F4">
      <w:pPr>
        <w:spacing w:after="0" w:line="480" w:lineRule="auto"/>
        <w:contextualSpacing/>
        <w:rPr>
          <w:rFonts w:ascii="Times New Roman" w:hAnsi="Times New Roman" w:cs="Times New Roman"/>
          <w:sz w:val="24"/>
          <w:szCs w:val="24"/>
        </w:rPr>
      </w:pPr>
    </w:p>
    <w:p w:rsidR="00B7664C" w:rsidRPr="000958F4" w:rsidRDefault="00B7664C" w:rsidP="000958F4">
      <w:pPr>
        <w:spacing w:after="0" w:line="480" w:lineRule="auto"/>
        <w:contextualSpacing/>
        <w:rPr>
          <w:rFonts w:ascii="Times New Roman" w:hAnsi="Times New Roman" w:cs="Times New Roman"/>
          <w:b/>
          <w:sz w:val="24"/>
          <w:szCs w:val="24"/>
        </w:rPr>
      </w:pPr>
    </w:p>
    <w:p w:rsidR="00B7664C" w:rsidRPr="000958F4" w:rsidRDefault="00B7664C" w:rsidP="000958F4">
      <w:pPr>
        <w:spacing w:after="0" w:line="480" w:lineRule="auto"/>
        <w:contextualSpacing/>
        <w:rPr>
          <w:rFonts w:ascii="Times New Roman" w:hAnsi="Times New Roman" w:cs="Times New Roman"/>
          <w:b/>
          <w:sz w:val="24"/>
          <w:szCs w:val="24"/>
        </w:rPr>
      </w:pPr>
    </w:p>
    <w:p w:rsidR="00B7664C" w:rsidRPr="000958F4" w:rsidRDefault="00B17F38" w:rsidP="000958F4">
      <w:pPr>
        <w:spacing w:after="0" w:line="480" w:lineRule="auto"/>
        <w:contextualSpacing/>
        <w:jc w:val="center"/>
        <w:rPr>
          <w:rFonts w:ascii="Times New Roman" w:hAnsi="Times New Roman" w:cs="Times New Roman"/>
          <w:b/>
          <w:sz w:val="24"/>
          <w:szCs w:val="24"/>
        </w:rPr>
      </w:pPr>
      <w:r w:rsidRPr="000958F4">
        <w:rPr>
          <w:rFonts w:ascii="Times New Roman" w:hAnsi="Times New Roman" w:cs="Times New Roman"/>
          <w:b/>
          <w:sz w:val="24"/>
          <w:szCs w:val="24"/>
        </w:rPr>
        <w:t>References</w:t>
      </w:r>
    </w:p>
    <w:p w:rsidR="000958F4" w:rsidRPr="000958F4" w:rsidRDefault="000958F4" w:rsidP="000958F4">
      <w:pPr>
        <w:spacing w:after="0" w:line="480" w:lineRule="auto"/>
        <w:ind w:left="720" w:hanging="720"/>
        <w:contextualSpacing/>
        <w:rPr>
          <w:rFonts w:ascii="Times New Roman" w:hAnsi="Times New Roman" w:cs="Times New Roman"/>
          <w:sz w:val="24"/>
          <w:szCs w:val="24"/>
        </w:rPr>
      </w:pPr>
      <w:r w:rsidRPr="000958F4">
        <w:rPr>
          <w:rFonts w:ascii="Times New Roman" w:hAnsi="Times New Roman" w:cs="Times New Roman"/>
          <w:color w:val="222222"/>
          <w:sz w:val="24"/>
          <w:szCs w:val="24"/>
          <w:shd w:val="clear" w:color="auto" w:fill="FFFFFF"/>
        </w:rPr>
        <w:t>Carbonara, P. (1996). Hire for attitude, train for skill. </w:t>
      </w:r>
      <w:r w:rsidRPr="000958F4">
        <w:rPr>
          <w:rFonts w:ascii="Times New Roman" w:hAnsi="Times New Roman" w:cs="Times New Roman"/>
          <w:i/>
          <w:iCs/>
          <w:color w:val="222222"/>
          <w:sz w:val="24"/>
          <w:szCs w:val="24"/>
          <w:shd w:val="clear" w:color="auto" w:fill="FFFFFF"/>
        </w:rPr>
        <w:t>Fast Company</w:t>
      </w:r>
      <w:r w:rsidRPr="000958F4">
        <w:rPr>
          <w:rFonts w:ascii="Times New Roman" w:hAnsi="Times New Roman" w:cs="Times New Roman"/>
          <w:color w:val="222222"/>
          <w:sz w:val="24"/>
          <w:szCs w:val="24"/>
          <w:shd w:val="clear" w:color="auto" w:fill="FFFFFF"/>
        </w:rPr>
        <w:t>, </w:t>
      </w:r>
      <w:r w:rsidRPr="000958F4">
        <w:rPr>
          <w:rFonts w:ascii="Times New Roman" w:hAnsi="Times New Roman" w:cs="Times New Roman"/>
          <w:i/>
          <w:iCs/>
          <w:color w:val="222222"/>
          <w:sz w:val="24"/>
          <w:szCs w:val="24"/>
          <w:shd w:val="clear" w:color="auto" w:fill="FFFFFF"/>
        </w:rPr>
        <w:t>4</w:t>
      </w:r>
      <w:r w:rsidRPr="000958F4">
        <w:rPr>
          <w:rFonts w:ascii="Times New Roman" w:hAnsi="Times New Roman" w:cs="Times New Roman"/>
          <w:color w:val="222222"/>
          <w:sz w:val="24"/>
          <w:szCs w:val="24"/>
          <w:shd w:val="clear" w:color="auto" w:fill="FFFFFF"/>
        </w:rPr>
        <w:t>, 73-81.</w:t>
      </w:r>
    </w:p>
    <w:p w:rsidR="00B7664C" w:rsidRPr="000958F4" w:rsidRDefault="00B17F38" w:rsidP="000958F4">
      <w:pPr>
        <w:spacing w:after="0" w:line="480" w:lineRule="auto"/>
        <w:ind w:left="720" w:hanging="720"/>
        <w:contextualSpacing/>
        <w:rPr>
          <w:rFonts w:ascii="Times New Roman" w:hAnsi="Times New Roman" w:cs="Times New Roman"/>
          <w:sz w:val="24"/>
          <w:szCs w:val="24"/>
        </w:rPr>
      </w:pPr>
      <w:r w:rsidRPr="000958F4">
        <w:rPr>
          <w:rFonts w:ascii="Times New Roman" w:hAnsi="Times New Roman" w:cs="Times New Roman"/>
          <w:sz w:val="24"/>
          <w:szCs w:val="24"/>
        </w:rPr>
        <w:t>Zhou, Y. M., &amp; Wan, X. (2017). Product variety</w:t>
      </w:r>
      <w:r w:rsidRPr="000958F4">
        <w:rPr>
          <w:rFonts w:ascii="Times New Roman" w:hAnsi="Times New Roman" w:cs="Times New Roman"/>
          <w:sz w:val="24"/>
          <w:szCs w:val="24"/>
        </w:rPr>
        <w:t xml:space="preserve"> and vertical integration. </w:t>
      </w:r>
      <w:r w:rsidRPr="000958F4">
        <w:rPr>
          <w:rFonts w:ascii="Times New Roman" w:hAnsi="Times New Roman" w:cs="Times New Roman"/>
          <w:i/>
          <w:iCs/>
          <w:sz w:val="24"/>
          <w:szCs w:val="24"/>
        </w:rPr>
        <w:t>Strategic Management Journal</w:t>
      </w:r>
      <w:r w:rsidRPr="000958F4">
        <w:rPr>
          <w:rFonts w:ascii="Times New Roman" w:hAnsi="Times New Roman" w:cs="Times New Roman"/>
          <w:sz w:val="24"/>
          <w:szCs w:val="24"/>
        </w:rPr>
        <w:t>, </w:t>
      </w:r>
      <w:r w:rsidRPr="000958F4">
        <w:rPr>
          <w:rFonts w:ascii="Times New Roman" w:hAnsi="Times New Roman" w:cs="Times New Roman"/>
          <w:i/>
          <w:iCs/>
          <w:sz w:val="24"/>
          <w:szCs w:val="24"/>
        </w:rPr>
        <w:t>38</w:t>
      </w:r>
      <w:r w:rsidRPr="000958F4">
        <w:rPr>
          <w:rFonts w:ascii="Times New Roman" w:hAnsi="Times New Roman" w:cs="Times New Roman"/>
          <w:sz w:val="24"/>
          <w:szCs w:val="24"/>
        </w:rPr>
        <w:t>(5), 1134-1150.</w:t>
      </w:r>
    </w:p>
    <w:sectPr w:rsidR="00B7664C" w:rsidRPr="000958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F38" w:rsidRDefault="00B17F38">
      <w:pPr>
        <w:spacing w:after="0" w:line="240" w:lineRule="auto"/>
      </w:pPr>
      <w:r>
        <w:separator/>
      </w:r>
    </w:p>
  </w:endnote>
  <w:endnote w:type="continuationSeparator" w:id="0">
    <w:p w:rsidR="00B17F38" w:rsidRDefault="00B17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F38" w:rsidRDefault="00B17F38">
      <w:pPr>
        <w:spacing w:after="0" w:line="240" w:lineRule="auto"/>
      </w:pPr>
      <w:r>
        <w:separator/>
      </w:r>
    </w:p>
  </w:footnote>
  <w:footnote w:type="continuationSeparator" w:id="0">
    <w:p w:rsidR="00B17F38" w:rsidRDefault="00B17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4893740"/>
      <w:docPartObj>
        <w:docPartGallery w:val="Page Numbers (Top of Page)"/>
        <w:docPartUnique/>
      </w:docPartObj>
    </w:sdtPr>
    <w:sdtEndPr>
      <w:rPr>
        <w:noProof/>
      </w:rPr>
    </w:sdtEndPr>
    <w:sdtContent>
      <w:p w:rsidR="00B7664C" w:rsidRDefault="00B17F38">
        <w:pPr>
          <w:pStyle w:val="Header"/>
          <w:jc w:val="right"/>
        </w:pPr>
        <w:r>
          <w:fldChar w:fldCharType="begin"/>
        </w:r>
        <w:r>
          <w:instrText xml:space="preserve"> PAGE   \* MERGEFORMAT </w:instrText>
        </w:r>
        <w:r>
          <w:fldChar w:fldCharType="separate"/>
        </w:r>
        <w:r w:rsidR="000958F4">
          <w:rPr>
            <w:noProof/>
          </w:rPr>
          <w:t>5</w:t>
        </w:r>
        <w:r>
          <w:rPr>
            <w:noProof/>
          </w:rPr>
          <w:fldChar w:fldCharType="end"/>
        </w:r>
      </w:p>
    </w:sdtContent>
  </w:sdt>
  <w:p w:rsidR="00B7664C" w:rsidRDefault="00B766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FC8"/>
    <w:rsid w:val="000958F4"/>
    <w:rsid w:val="0025409E"/>
    <w:rsid w:val="002E48CC"/>
    <w:rsid w:val="00311F28"/>
    <w:rsid w:val="00323766"/>
    <w:rsid w:val="004B402C"/>
    <w:rsid w:val="005852D4"/>
    <w:rsid w:val="005926DF"/>
    <w:rsid w:val="00610D84"/>
    <w:rsid w:val="00613828"/>
    <w:rsid w:val="00651FC8"/>
    <w:rsid w:val="006C6162"/>
    <w:rsid w:val="006D0771"/>
    <w:rsid w:val="006E094F"/>
    <w:rsid w:val="00775C02"/>
    <w:rsid w:val="009C6B36"/>
    <w:rsid w:val="00A11F12"/>
    <w:rsid w:val="00A7453E"/>
    <w:rsid w:val="00A75FCA"/>
    <w:rsid w:val="00B17F38"/>
    <w:rsid w:val="00B7664C"/>
    <w:rsid w:val="00C332B2"/>
    <w:rsid w:val="00C55511"/>
    <w:rsid w:val="00C62621"/>
    <w:rsid w:val="00D27BF1"/>
    <w:rsid w:val="00DA32D6"/>
    <w:rsid w:val="00DC5BD2"/>
    <w:rsid w:val="00F367DA"/>
    <w:rsid w:val="00FC0F4A"/>
    <w:rsid w:val="00FC6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F2A01"/>
  <w15:chartTrackingRefBased/>
  <w15:docId w15:val="{68942C8C-CF24-4853-B715-35B3F199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64C"/>
  </w:style>
  <w:style w:type="paragraph" w:styleId="Footer">
    <w:name w:val="footer"/>
    <w:basedOn w:val="Normal"/>
    <w:link w:val="FooterChar"/>
    <w:uiPriority w:val="99"/>
    <w:unhideWhenUsed/>
    <w:rsid w:val="00B76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20</cp:revision>
  <dcterms:created xsi:type="dcterms:W3CDTF">2021-10-20T11:13:00Z</dcterms:created>
  <dcterms:modified xsi:type="dcterms:W3CDTF">2021-10-20T13:48:00Z</dcterms:modified>
</cp:coreProperties>
</file>